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40175" w14:textId="77777777" w:rsidR="005E6AF7" w:rsidRDefault="004D7D73" w:rsidP="00CA5707">
      <w:pPr>
        <w:jc w:val="center"/>
      </w:pPr>
      <w:bookmarkStart w:id="0" w:name="_GoBack"/>
      <w:bookmarkEnd w:id="0"/>
      <w:r>
        <w:t>DIPARTIMENTO DI SCIENZE POLITICHE</w:t>
      </w:r>
    </w:p>
    <w:p w14:paraId="1D78EE41" w14:textId="77777777" w:rsidR="004D7D73" w:rsidRDefault="004D7D73" w:rsidP="00CA5707">
      <w:pPr>
        <w:jc w:val="center"/>
      </w:pPr>
    </w:p>
    <w:p w14:paraId="4358EAB0" w14:textId="77777777" w:rsidR="004D7D73" w:rsidRDefault="00542948" w:rsidP="00CA5707">
      <w:pPr>
        <w:jc w:val="center"/>
      </w:pPr>
      <w:r>
        <w:t>Disposizioni per gli scambi E</w:t>
      </w:r>
      <w:r w:rsidR="004D7D73">
        <w:t>rasmus</w:t>
      </w:r>
    </w:p>
    <w:p w14:paraId="45B7C0C8" w14:textId="77777777" w:rsidR="004D7D73" w:rsidRDefault="004D7D73" w:rsidP="00CA5707">
      <w:pPr>
        <w:jc w:val="both"/>
      </w:pPr>
    </w:p>
    <w:p w14:paraId="356B9B30" w14:textId="7C56A16E" w:rsidR="004D7D73" w:rsidRDefault="004D7D73" w:rsidP="00CA5707">
      <w:pPr>
        <w:jc w:val="both"/>
      </w:pPr>
      <w:r>
        <w:t>Gli studenti iscritti ai corsi di laurea del dipartimento di</w:t>
      </w:r>
      <w:r w:rsidR="00B35DBB">
        <w:t xml:space="preserve"> Scienze politiche o</w:t>
      </w:r>
      <w:r>
        <w:t xml:space="preserve"> che concorrono per scambi gestiti da docenti del dipartimento di Scienze politiche si dovranno attenere alle seguenti istruzioni </w:t>
      </w:r>
      <w:r w:rsidR="00EC1175">
        <w:t>e a quelle</w:t>
      </w:r>
      <w:r w:rsidR="00542948">
        <w:t xml:space="preserve"> contenute nel Regolamento di Ateneo per gli scambi E</w:t>
      </w:r>
      <w:r>
        <w:t xml:space="preserve">rasmus. </w:t>
      </w:r>
    </w:p>
    <w:p w14:paraId="7C2D54CE" w14:textId="77777777" w:rsidR="004D7D73" w:rsidRDefault="004D7D73" w:rsidP="00CA5707">
      <w:pPr>
        <w:jc w:val="both"/>
      </w:pPr>
    </w:p>
    <w:p w14:paraId="1CFBA7AE" w14:textId="208F4E19" w:rsidR="00542948" w:rsidRPr="00103074" w:rsidRDefault="004D7D73" w:rsidP="00CA5707">
      <w:pPr>
        <w:jc w:val="both"/>
        <w:rPr>
          <w:b/>
        </w:rPr>
      </w:pPr>
      <w:r w:rsidRPr="00542948">
        <w:rPr>
          <w:b/>
        </w:rPr>
        <w:t>Criteri e punteggi per la selezione dei candidati alle borse Erasmus</w:t>
      </w:r>
      <w:r w:rsidR="00496074">
        <w:rPr>
          <w:b/>
        </w:rPr>
        <w:t xml:space="preserve"> per fini di studio</w:t>
      </w:r>
    </w:p>
    <w:p w14:paraId="7D5C7821" w14:textId="69382A2E" w:rsidR="00542948" w:rsidRDefault="00103074" w:rsidP="00CA5707">
      <w:pPr>
        <w:jc w:val="both"/>
      </w:pPr>
      <w:r w:rsidRPr="00103074">
        <w:t>Fatto 100</w:t>
      </w:r>
      <w:r>
        <w:t xml:space="preserve"> il punteggio massimo totale, </w:t>
      </w:r>
      <w:r w:rsidRPr="00103074">
        <w:t>deve essere attribuito il seguente punteggio: tra 0 (minimo) e 30 (massimo) al numero dei crediti acquisiti in rapporto ai crediti previsti; tra 0 (minimo) e 30 (massimo) alla votazione media; tra 0 (minimo) e 20 (massimo) alle conoscenze linguistiche; tra 0 (minimo) e 20 (massimo) alla motivazione e congruenza della mobilità in relazione al proprio corso di studio. All’interno di ogni criterio, il punteggio deve essere attribuito con la logica della proporzionalità</w:t>
      </w:r>
      <w:r>
        <w:t>.</w:t>
      </w:r>
    </w:p>
    <w:p w14:paraId="5F79737C" w14:textId="77777777" w:rsidR="00542948" w:rsidRDefault="00542948" w:rsidP="00CA5707">
      <w:pPr>
        <w:jc w:val="both"/>
      </w:pPr>
    </w:p>
    <w:p w14:paraId="515052A8" w14:textId="77777777" w:rsidR="00542948" w:rsidRPr="00542948" w:rsidRDefault="00542948" w:rsidP="00CA5707">
      <w:pPr>
        <w:jc w:val="both"/>
        <w:rPr>
          <w:b/>
        </w:rPr>
      </w:pPr>
      <w:r w:rsidRPr="00542948">
        <w:rPr>
          <w:b/>
        </w:rPr>
        <w:t>Modalità della selezione</w:t>
      </w:r>
    </w:p>
    <w:p w14:paraId="71257452" w14:textId="3805599D" w:rsidR="002C7395" w:rsidRPr="00EF3D74" w:rsidRDefault="00A45DCF" w:rsidP="00CA5707">
      <w:pPr>
        <w:jc w:val="both"/>
      </w:pPr>
      <w:r w:rsidRPr="005645E7">
        <w:t>Pena esclusione dalla selezione</w:t>
      </w:r>
      <w:r w:rsidR="00EF3D74" w:rsidRPr="005645E7">
        <w:t>,</w:t>
      </w:r>
      <w:r w:rsidRPr="005645E7">
        <w:t xml:space="preserve"> i candidati</w:t>
      </w:r>
      <w:r w:rsidR="00525DCD" w:rsidRPr="005645E7">
        <w:t xml:space="preserve"> alle sedi </w:t>
      </w:r>
      <w:proofErr w:type="spellStart"/>
      <w:r w:rsidR="00525DCD" w:rsidRPr="005645E7">
        <w:t>erasmus</w:t>
      </w:r>
      <w:proofErr w:type="spellEnd"/>
      <w:r w:rsidR="00525DCD" w:rsidRPr="005645E7">
        <w:t xml:space="preserve"> gestite da Scienze politiche</w:t>
      </w:r>
      <w:r w:rsidR="005645E7" w:rsidRPr="005645E7">
        <w:t xml:space="preserve"> sono tenuti a presentarsi a un colloquio orale con la commissione </w:t>
      </w:r>
      <w:proofErr w:type="spellStart"/>
      <w:r w:rsidR="005645E7" w:rsidRPr="005645E7">
        <w:t>erasmus</w:t>
      </w:r>
      <w:proofErr w:type="spellEnd"/>
      <w:r w:rsidR="005645E7" w:rsidRPr="005645E7">
        <w:t>. Le date dei colloqui</w:t>
      </w:r>
      <w:r w:rsidR="00361C17" w:rsidRPr="005645E7">
        <w:t xml:space="preserve"> </w:t>
      </w:r>
      <w:r w:rsidR="005645E7" w:rsidRPr="005645E7">
        <w:t>sono indicate nel bando</w:t>
      </w:r>
      <w:r w:rsidR="00361C17" w:rsidRPr="005645E7">
        <w:t xml:space="preserve"> </w:t>
      </w:r>
      <w:r w:rsidR="005645E7" w:rsidRPr="005645E7">
        <w:t xml:space="preserve">o, in alternativa, </w:t>
      </w:r>
      <w:r w:rsidR="00361C17" w:rsidRPr="005645E7">
        <w:t xml:space="preserve">comunicate tempestivamente </w:t>
      </w:r>
      <w:r w:rsidR="00280649" w:rsidRPr="005645E7">
        <w:t>a</w:t>
      </w:r>
      <w:r w:rsidR="00A66DD0" w:rsidRPr="005645E7">
        <w:t xml:space="preserve">i </w:t>
      </w:r>
      <w:r w:rsidR="00280649" w:rsidRPr="005645E7">
        <w:t>candidati</w:t>
      </w:r>
      <w:r w:rsidR="00A66DD0" w:rsidRPr="005645E7">
        <w:t xml:space="preserve"> </w:t>
      </w:r>
      <w:r w:rsidR="005C48AD" w:rsidRPr="005645E7">
        <w:t>dal</w:t>
      </w:r>
      <w:r w:rsidR="00361C17" w:rsidRPr="005645E7">
        <w:t xml:space="preserve">l’ufficio </w:t>
      </w:r>
      <w:proofErr w:type="gramStart"/>
      <w:r w:rsidR="00361C17" w:rsidRPr="005645E7">
        <w:t>internazionale</w:t>
      </w:r>
      <w:proofErr w:type="gramEnd"/>
      <w:r w:rsidR="00361C17" w:rsidRPr="005645E7">
        <w:t xml:space="preserve"> d’Ateneo tramite email istituzionali</w:t>
      </w:r>
      <w:r w:rsidR="005A1714" w:rsidRPr="005645E7">
        <w:t xml:space="preserve"> (@studenti.it)</w:t>
      </w:r>
      <w:r w:rsidR="00361C17" w:rsidRPr="005645E7">
        <w:t>.</w:t>
      </w:r>
      <w:r w:rsidR="00361C17" w:rsidRPr="00EF3D74">
        <w:t xml:space="preserve"> </w:t>
      </w:r>
    </w:p>
    <w:p w14:paraId="44EC6DFE" w14:textId="77777777" w:rsidR="002C7395" w:rsidRDefault="002C7395" w:rsidP="00CA5707">
      <w:pPr>
        <w:jc w:val="both"/>
      </w:pPr>
    </w:p>
    <w:p w14:paraId="2FA1AFB8" w14:textId="77777777" w:rsidR="00542948" w:rsidRPr="00542948" w:rsidRDefault="00542948" w:rsidP="00CA5707">
      <w:pPr>
        <w:jc w:val="both"/>
        <w:rPr>
          <w:b/>
        </w:rPr>
      </w:pPr>
      <w:r w:rsidRPr="00542948">
        <w:rPr>
          <w:b/>
        </w:rPr>
        <w:t xml:space="preserve">Predisposizione dei </w:t>
      </w:r>
      <w:proofErr w:type="spellStart"/>
      <w:r w:rsidRPr="00542948">
        <w:rPr>
          <w:b/>
        </w:rPr>
        <w:t>learning</w:t>
      </w:r>
      <w:proofErr w:type="spellEnd"/>
      <w:r w:rsidRPr="00542948">
        <w:rPr>
          <w:b/>
        </w:rPr>
        <w:t xml:space="preserve"> </w:t>
      </w:r>
      <w:proofErr w:type="spellStart"/>
      <w:r w:rsidRPr="00542948">
        <w:rPr>
          <w:b/>
        </w:rPr>
        <w:t>agreement</w:t>
      </w:r>
      <w:proofErr w:type="spellEnd"/>
    </w:p>
    <w:p w14:paraId="68DEE83A" w14:textId="4C3E45B1" w:rsidR="00542948" w:rsidRDefault="00542948" w:rsidP="00CA5707">
      <w:pPr>
        <w:jc w:val="both"/>
      </w:pPr>
      <w:r>
        <w:t>Lo studente vincitore di una borsa Erasm</w:t>
      </w:r>
      <w:r w:rsidR="006641F3">
        <w:t>u</w:t>
      </w:r>
      <w:r>
        <w:t xml:space="preserve">s predisporrà il proprio </w:t>
      </w:r>
      <w:r w:rsidR="00E360E9">
        <w:t xml:space="preserve">piano di studi in </w:t>
      </w:r>
      <w:r>
        <w:t>collaborazione con il docente responsabile dello scambio</w:t>
      </w:r>
      <w:r w:rsidR="00361C17">
        <w:t xml:space="preserve">. </w:t>
      </w:r>
      <w:r w:rsidR="00E360E9">
        <w:t xml:space="preserve">Due sono i documenti che lo studente vincitore deve compilare: </w:t>
      </w:r>
      <w:r w:rsidR="00A66DD0">
        <w:t xml:space="preserve">1) </w:t>
      </w:r>
      <w:r w:rsidR="00E360E9">
        <w:t xml:space="preserve">il </w:t>
      </w:r>
      <w:proofErr w:type="spellStart"/>
      <w:r w:rsidR="00E360E9" w:rsidRPr="00930093">
        <w:rPr>
          <w:i/>
        </w:rPr>
        <w:t>learning</w:t>
      </w:r>
      <w:proofErr w:type="spellEnd"/>
      <w:r w:rsidR="00E360E9" w:rsidRPr="00930093">
        <w:rPr>
          <w:i/>
        </w:rPr>
        <w:t xml:space="preserve"> </w:t>
      </w:r>
      <w:proofErr w:type="spellStart"/>
      <w:r w:rsidR="00E360E9" w:rsidRPr="00930093">
        <w:rPr>
          <w:i/>
        </w:rPr>
        <w:t>agreement</w:t>
      </w:r>
      <w:proofErr w:type="spellEnd"/>
      <w:r w:rsidR="00E360E9" w:rsidRPr="00930093">
        <w:rPr>
          <w:i/>
        </w:rPr>
        <w:t xml:space="preserve"> </w:t>
      </w:r>
      <w:r w:rsidR="00E360E9">
        <w:t xml:space="preserve">e </w:t>
      </w:r>
      <w:r w:rsidR="00A66DD0">
        <w:t xml:space="preserve">2) </w:t>
      </w:r>
      <w:r w:rsidR="00E360E9">
        <w:t xml:space="preserve">il piano di studi. </w:t>
      </w:r>
      <w:r w:rsidR="00361C17">
        <w:t xml:space="preserve">Il </w:t>
      </w:r>
      <w:proofErr w:type="spellStart"/>
      <w:r w:rsidR="00361C17" w:rsidRPr="00B35DBB">
        <w:rPr>
          <w:i/>
        </w:rPr>
        <w:t>learning</w:t>
      </w:r>
      <w:proofErr w:type="spellEnd"/>
      <w:r w:rsidR="00361C17">
        <w:t xml:space="preserve"> </w:t>
      </w:r>
      <w:proofErr w:type="spellStart"/>
      <w:r w:rsidR="00361C17" w:rsidRPr="00B35DBB">
        <w:rPr>
          <w:i/>
        </w:rPr>
        <w:t>agreement</w:t>
      </w:r>
      <w:proofErr w:type="spellEnd"/>
      <w:r w:rsidR="00B35DBB">
        <w:t xml:space="preserve"> </w:t>
      </w:r>
      <w:r w:rsidR="00930093">
        <w:t>è</w:t>
      </w:r>
      <w:r w:rsidR="00361C17">
        <w:t xml:space="preserve"> firmato dal delegato</w:t>
      </w:r>
      <w:r w:rsidR="00E360E9">
        <w:t xml:space="preserve"> </w:t>
      </w:r>
      <w:proofErr w:type="spellStart"/>
      <w:r w:rsidR="00E360E9">
        <w:t>erasmus</w:t>
      </w:r>
      <w:proofErr w:type="spellEnd"/>
      <w:r w:rsidR="00E360E9">
        <w:t xml:space="preserve"> del dipartimen</w:t>
      </w:r>
      <w:r w:rsidR="00B35DBB">
        <w:t xml:space="preserve">to, mentre il piano di studi </w:t>
      </w:r>
      <w:r w:rsidR="00AC5C1E">
        <w:t xml:space="preserve">è firmato </w:t>
      </w:r>
      <w:r w:rsidR="00B35DBB">
        <w:t xml:space="preserve">sia </w:t>
      </w:r>
      <w:r w:rsidR="00E360E9">
        <w:t xml:space="preserve">dal docente responsabile dello </w:t>
      </w:r>
      <w:r w:rsidR="00B35DBB">
        <w:t>scambio</w:t>
      </w:r>
      <w:r w:rsidR="00E360E9">
        <w:t xml:space="preserve"> </w:t>
      </w:r>
      <w:r w:rsidR="00B35DBB">
        <w:t xml:space="preserve">sia </w:t>
      </w:r>
      <w:r w:rsidR="00E360E9">
        <w:t xml:space="preserve">dal delegato </w:t>
      </w:r>
      <w:proofErr w:type="spellStart"/>
      <w:r w:rsidR="00E360E9">
        <w:t>erasmus</w:t>
      </w:r>
      <w:proofErr w:type="spellEnd"/>
      <w:r w:rsidR="00B35DBB">
        <w:t>.</w:t>
      </w:r>
      <w:r w:rsidR="00956301">
        <w:t xml:space="preserve"> </w:t>
      </w:r>
      <w:r w:rsidR="00496074">
        <w:t>I</w:t>
      </w:r>
      <w:r w:rsidR="00956301">
        <w:t xml:space="preserve">l </w:t>
      </w:r>
      <w:proofErr w:type="spellStart"/>
      <w:r w:rsidR="00956301" w:rsidRPr="00930093">
        <w:rPr>
          <w:i/>
        </w:rPr>
        <w:t>learning</w:t>
      </w:r>
      <w:proofErr w:type="spellEnd"/>
      <w:r w:rsidR="00956301" w:rsidRPr="00930093">
        <w:rPr>
          <w:i/>
        </w:rPr>
        <w:t xml:space="preserve"> </w:t>
      </w:r>
      <w:proofErr w:type="spellStart"/>
      <w:r w:rsidR="00956301" w:rsidRPr="00930093">
        <w:rPr>
          <w:i/>
        </w:rPr>
        <w:t>agreement</w:t>
      </w:r>
      <w:proofErr w:type="spellEnd"/>
      <w:r w:rsidR="00956301">
        <w:t xml:space="preserve"> </w:t>
      </w:r>
      <w:r w:rsidR="00C508D7">
        <w:t>è reperibile nella pagina personale de</w:t>
      </w:r>
      <w:r w:rsidR="00496074">
        <w:t>lla candidatura, cui si accede da</w:t>
      </w:r>
      <w:r w:rsidR="00C508D7">
        <w:t xml:space="preserve">l sito </w:t>
      </w:r>
      <w:hyperlink r:id="rId4" w:history="1">
        <w:r w:rsidR="00C508D7" w:rsidRPr="004F1923">
          <w:rPr>
            <w:rStyle w:val="Collegamentoipertestuale"/>
          </w:rPr>
          <w:t>www.uri.unipg.it</w:t>
        </w:r>
      </w:hyperlink>
      <w:r w:rsidR="00C508D7">
        <w:t>. Il file d</w:t>
      </w:r>
      <w:r w:rsidR="00496074">
        <w:t>el piano di studi è reperibile da</w:t>
      </w:r>
      <w:r w:rsidR="00C508D7">
        <w:t xml:space="preserve">l sito del dipartimento, area studenti: </w:t>
      </w:r>
      <w:hyperlink r:id="rId5" w:history="1">
        <w:r w:rsidR="00C508D7" w:rsidRPr="004F1923">
          <w:rPr>
            <w:rStyle w:val="Collegamentoipertestuale"/>
          </w:rPr>
          <w:t>www.scipol.unipg.it/studenti/area-interazionale/erasmus</w:t>
        </w:r>
      </w:hyperlink>
      <w:r w:rsidR="00C508D7">
        <w:t>.</w:t>
      </w:r>
    </w:p>
    <w:p w14:paraId="2B0152A0" w14:textId="77777777" w:rsidR="00E360E9" w:rsidRDefault="00E360E9" w:rsidP="00CA5707">
      <w:pPr>
        <w:jc w:val="both"/>
      </w:pPr>
    </w:p>
    <w:p w14:paraId="34B3DEE3" w14:textId="3DB6DB92" w:rsidR="00496074" w:rsidRPr="00496074" w:rsidRDefault="00496074" w:rsidP="00CA5707">
      <w:pPr>
        <w:jc w:val="both"/>
        <w:rPr>
          <w:b/>
        </w:rPr>
      </w:pPr>
      <w:r w:rsidRPr="00496074">
        <w:rPr>
          <w:b/>
        </w:rPr>
        <w:t xml:space="preserve">Erasmus for </w:t>
      </w:r>
      <w:proofErr w:type="spellStart"/>
      <w:r w:rsidRPr="00496074">
        <w:rPr>
          <w:b/>
        </w:rPr>
        <w:t>traineeship</w:t>
      </w:r>
      <w:proofErr w:type="spellEnd"/>
    </w:p>
    <w:p w14:paraId="737A8114" w14:textId="76DEE72E" w:rsidR="00496074" w:rsidRDefault="00496074" w:rsidP="00CA5707">
      <w:pPr>
        <w:jc w:val="both"/>
      </w:pPr>
      <w:r>
        <w:t xml:space="preserve">Oltre </w:t>
      </w:r>
      <w:proofErr w:type="spellStart"/>
      <w:r>
        <w:t>all’erasmus</w:t>
      </w:r>
      <w:proofErr w:type="spellEnd"/>
      <w:r>
        <w:t xml:space="preserve"> per fini di studio, lo studente può beneficiare</w:t>
      </w:r>
      <w:r w:rsidR="00C50C1B">
        <w:t xml:space="preserve"> di un altro programma </w:t>
      </w:r>
      <w:proofErr w:type="spellStart"/>
      <w:r w:rsidR="00C50C1B">
        <w:t>erasmus</w:t>
      </w:r>
      <w:proofErr w:type="spellEnd"/>
      <w:r w:rsidR="00C50C1B">
        <w:t xml:space="preserve"> – </w:t>
      </w:r>
      <w:proofErr w:type="spellStart"/>
      <w:r>
        <w:t>erasmus</w:t>
      </w:r>
      <w:proofErr w:type="spellEnd"/>
      <w:r>
        <w:t xml:space="preserve"> for </w:t>
      </w:r>
      <w:proofErr w:type="spellStart"/>
      <w:r>
        <w:t>t</w:t>
      </w:r>
      <w:r w:rsidR="00C50C1B">
        <w:t>ra</w:t>
      </w:r>
      <w:r w:rsidR="00504339">
        <w:t>i</w:t>
      </w:r>
      <w:r w:rsidR="00C50C1B">
        <w:t>neeship</w:t>
      </w:r>
      <w:proofErr w:type="spellEnd"/>
      <w:r w:rsidR="00C50C1B">
        <w:t xml:space="preserve"> – </w:t>
      </w:r>
      <w:r>
        <w:t>grazie al quale potrà svolgere presso un ente o agenzia estera l’attività di tirocinio o di stage</w:t>
      </w:r>
      <w:r w:rsidR="00070790">
        <w:t xml:space="preserve"> prevista nel suo curriculum,</w:t>
      </w:r>
      <w:r>
        <w:t xml:space="preserve"> </w:t>
      </w:r>
      <w:r w:rsidR="00070790">
        <w:t>oppure</w:t>
      </w:r>
      <w:r>
        <w:t xml:space="preserve"> </w:t>
      </w:r>
      <w:r w:rsidR="001270D6">
        <w:t xml:space="preserve">potrà svolgere </w:t>
      </w:r>
      <w:r>
        <w:t>attività di tirocinio postlaurea.</w:t>
      </w:r>
    </w:p>
    <w:p w14:paraId="2B123AE5" w14:textId="77777777" w:rsidR="00496074" w:rsidRDefault="00496074" w:rsidP="00CA5707">
      <w:pPr>
        <w:jc w:val="both"/>
      </w:pPr>
    </w:p>
    <w:p w14:paraId="6ED308B0" w14:textId="31012958" w:rsidR="00E360E9" w:rsidRPr="00E360E9" w:rsidRDefault="00E360E9" w:rsidP="00CA5707">
      <w:pPr>
        <w:jc w:val="both"/>
        <w:rPr>
          <w:b/>
        </w:rPr>
      </w:pPr>
      <w:r w:rsidRPr="00E360E9">
        <w:rPr>
          <w:b/>
        </w:rPr>
        <w:t>Redazione della tesi di laurea in scambi Erasmus</w:t>
      </w:r>
    </w:p>
    <w:p w14:paraId="4A7FF6BA" w14:textId="7A007758" w:rsidR="00542948" w:rsidRDefault="002E3764" w:rsidP="00CA5707">
      <w:pPr>
        <w:jc w:val="both"/>
      </w:pPr>
      <w:r>
        <w:t>Lo studente potrà svolgere ricerca per la</w:t>
      </w:r>
      <w:r w:rsidR="008A5634">
        <w:t xml:space="preserve"> tesi di laurea all’interno del programma di scambi Erasmus </w:t>
      </w:r>
      <w:r w:rsidR="00AB0B41">
        <w:t xml:space="preserve">e inserirla nel </w:t>
      </w:r>
      <w:proofErr w:type="spellStart"/>
      <w:r w:rsidR="00AB0B41" w:rsidRPr="00930093">
        <w:rPr>
          <w:i/>
        </w:rPr>
        <w:t>learning</w:t>
      </w:r>
      <w:proofErr w:type="spellEnd"/>
      <w:r w:rsidR="00AB0B41" w:rsidRPr="00930093">
        <w:rPr>
          <w:i/>
        </w:rPr>
        <w:t xml:space="preserve"> </w:t>
      </w:r>
      <w:proofErr w:type="spellStart"/>
      <w:r w:rsidR="00AB0B41" w:rsidRPr="00930093">
        <w:rPr>
          <w:i/>
        </w:rPr>
        <w:t>agreement</w:t>
      </w:r>
      <w:proofErr w:type="spellEnd"/>
      <w:r w:rsidR="00A66DD0">
        <w:t>, con l’i</w:t>
      </w:r>
      <w:r w:rsidR="00DD60D5">
        <w:t>ndicazione dei relativi crediti</w:t>
      </w:r>
      <w:r w:rsidR="00D26548">
        <w:t xml:space="preserve"> previsti per il lavoro di tesi</w:t>
      </w:r>
      <w:r w:rsidR="00DD60D5">
        <w:t>.</w:t>
      </w:r>
      <w:r w:rsidR="00AB0B41">
        <w:t xml:space="preserve"> </w:t>
      </w:r>
      <w:r w:rsidR="008A5634">
        <w:t>L’argomento di tesi deve comunque essere attinente con il paese o la sede prescelta in modo da giustificare la permanenza all’estero. Queste condizioni dovranno ess</w:t>
      </w:r>
      <w:r w:rsidR="004B2BC1">
        <w:t>ere attestate tramite lettera de</w:t>
      </w:r>
      <w:r w:rsidR="008A5634">
        <w:t xml:space="preserve">l relatore ufficiale della tesi. </w:t>
      </w:r>
      <w:r w:rsidR="001200CC">
        <w:t>La modulistica è consultabile sempre</w:t>
      </w:r>
      <w:r w:rsidR="001200CC" w:rsidRPr="001200CC">
        <w:t xml:space="preserve"> </w:t>
      </w:r>
      <w:r w:rsidR="001200CC">
        <w:t xml:space="preserve">nel sito </w:t>
      </w:r>
      <w:hyperlink r:id="rId6" w:history="1">
        <w:r w:rsidR="001200CC" w:rsidRPr="004F1923">
          <w:rPr>
            <w:rStyle w:val="Collegamentoipertestuale"/>
          </w:rPr>
          <w:t>www.uri.unipg.it</w:t>
        </w:r>
      </w:hyperlink>
      <w:r w:rsidR="001200CC">
        <w:t xml:space="preserve">. </w:t>
      </w:r>
      <w:r>
        <w:t>Per le lauree magistrali, lo studente che svolge ricerca di</w:t>
      </w:r>
      <w:r w:rsidR="008A5634">
        <w:t xml:space="preserve"> tesi all’estero può</w:t>
      </w:r>
      <w:r w:rsidR="00B35DBB">
        <w:t>, se vuole e in accordo con il relatore,</w:t>
      </w:r>
      <w:r w:rsidR="00EA2B45">
        <w:t xml:space="preserve"> redigere la tesi</w:t>
      </w:r>
      <w:r w:rsidR="008A5634">
        <w:t xml:space="preserve"> nella lingua utilizzata per lo scambio</w:t>
      </w:r>
      <w:r w:rsidR="00B35DBB">
        <w:t xml:space="preserve">, </w:t>
      </w:r>
      <w:r w:rsidR="00F73E9B">
        <w:t xml:space="preserve">avendo cura di consegnare alla commissione di laurea una sintesi in italiano di almeno 40 pagine. </w:t>
      </w:r>
    </w:p>
    <w:sectPr w:rsidR="00542948" w:rsidSect="005E6A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73"/>
    <w:rsid w:val="00070790"/>
    <w:rsid w:val="00103074"/>
    <w:rsid w:val="001200CC"/>
    <w:rsid w:val="001270D6"/>
    <w:rsid w:val="00130C53"/>
    <w:rsid w:val="001E30C0"/>
    <w:rsid w:val="00262ADC"/>
    <w:rsid w:val="00280649"/>
    <w:rsid w:val="002C7395"/>
    <w:rsid w:val="002E3764"/>
    <w:rsid w:val="002E54DA"/>
    <w:rsid w:val="00361C17"/>
    <w:rsid w:val="00496074"/>
    <w:rsid w:val="004B2BC1"/>
    <w:rsid w:val="004D7D73"/>
    <w:rsid w:val="00504339"/>
    <w:rsid w:val="00525DCD"/>
    <w:rsid w:val="00542948"/>
    <w:rsid w:val="005645E7"/>
    <w:rsid w:val="005A1714"/>
    <w:rsid w:val="005C48AD"/>
    <w:rsid w:val="005E6AF7"/>
    <w:rsid w:val="006030A6"/>
    <w:rsid w:val="006641F3"/>
    <w:rsid w:val="007751E1"/>
    <w:rsid w:val="00852697"/>
    <w:rsid w:val="008A5634"/>
    <w:rsid w:val="008B1BC4"/>
    <w:rsid w:val="008F648B"/>
    <w:rsid w:val="00930093"/>
    <w:rsid w:val="00956301"/>
    <w:rsid w:val="00A45DCF"/>
    <w:rsid w:val="00A66DD0"/>
    <w:rsid w:val="00AB0B41"/>
    <w:rsid w:val="00AC5C1E"/>
    <w:rsid w:val="00B23784"/>
    <w:rsid w:val="00B35DBB"/>
    <w:rsid w:val="00B678AB"/>
    <w:rsid w:val="00C508D7"/>
    <w:rsid w:val="00C50C1B"/>
    <w:rsid w:val="00CA5707"/>
    <w:rsid w:val="00D2571D"/>
    <w:rsid w:val="00D26548"/>
    <w:rsid w:val="00DC27C1"/>
    <w:rsid w:val="00DD394D"/>
    <w:rsid w:val="00DD60D5"/>
    <w:rsid w:val="00E360E9"/>
    <w:rsid w:val="00EA2B45"/>
    <w:rsid w:val="00EC1175"/>
    <w:rsid w:val="00EF3D74"/>
    <w:rsid w:val="00F73E9B"/>
    <w:rsid w:val="00F76A9C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7E28E"/>
  <w14:defaultImageDpi w14:val="300"/>
  <w15:docId w15:val="{28D5261F-9338-4CAA-BFF0-FC81EBBE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0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i.unipg.it" TargetMode="External"/><Relationship Id="rId5" Type="http://schemas.openxmlformats.org/officeDocument/2006/relationships/hyperlink" Target="http://www.scipol.unipg.it/studenti/area-interazionale/erasmus" TargetMode="External"/><Relationship Id="rId4" Type="http://schemas.openxmlformats.org/officeDocument/2006/relationships/hyperlink" Target="http://www.uri.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Perugia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Caniglia</dc:creator>
  <cp:keywords/>
  <dc:description/>
  <cp:lastModifiedBy>Utente</cp:lastModifiedBy>
  <cp:revision>2</cp:revision>
  <dcterms:created xsi:type="dcterms:W3CDTF">2017-04-04T11:37:00Z</dcterms:created>
  <dcterms:modified xsi:type="dcterms:W3CDTF">2017-04-04T11:37:00Z</dcterms:modified>
</cp:coreProperties>
</file>